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7D" w:rsidRPr="004361EC" w:rsidRDefault="0057267D" w:rsidP="0057267D">
      <w:pPr>
        <w:ind w:left="720" w:hanging="720"/>
        <w:rPr>
          <w:b/>
          <w:sz w:val="30"/>
          <w:szCs w:val="30"/>
        </w:rPr>
      </w:pPr>
      <w:r w:rsidRPr="004361EC">
        <w:rPr>
          <w:b/>
          <w:sz w:val="30"/>
          <w:szCs w:val="30"/>
        </w:rPr>
        <w:t>Supplementary Materials</w:t>
      </w:r>
    </w:p>
    <w:p w:rsidR="0057267D" w:rsidRPr="00841BD4" w:rsidRDefault="0057267D" w:rsidP="0057267D">
      <w:pPr>
        <w:rPr>
          <w:b/>
          <w:sz w:val="24"/>
          <w:szCs w:val="24"/>
        </w:rPr>
      </w:pPr>
      <w:r w:rsidRPr="00841BD4">
        <w:rPr>
          <w:b/>
          <w:sz w:val="24"/>
          <w:szCs w:val="24"/>
        </w:rPr>
        <w:t>1. The 83 relative independently properties of AAindex1</w:t>
      </w:r>
    </w:p>
    <w:p w:rsidR="0057267D" w:rsidRPr="00CA6219" w:rsidRDefault="0057267D" w:rsidP="0057267D">
      <w:pPr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26"/>
        <w:gridCol w:w="1477"/>
        <w:gridCol w:w="6619"/>
      </w:tblGrid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BUNA790103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Spin-spin coupling constants 3JHalpha-NH (Bundi-Wuthrich, 1979)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QIAN880139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coil at the window position of 6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TANS770108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zeta R (Tanaka-Scheraga, 1977)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VASM830101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population of conformational state A (Vasquez et al., 1983)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WERD780103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Free energy change of alpha(Ri) to alpha(Rh) (Wertz-Scheraga, 1978)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MAXF760103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zeta R (Maxfield-Scheraga, 1976)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RICJ880117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C"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ROBB760107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Information measure for extended without H-bond (Robson-Suzuki, 1976)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ROSM880103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Loss of Side chain hydropathy by helix formation (Roseman,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WERD780102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Free energy change of epsilon(i) to epsilon(ex) (Wertz-Scheraga, 1978)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WILM950104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Hydrophobicity coefficient in RP-HPLC, C18 with 0.1%TFA/2-PrOH/MeCN/H2O (Wilce et al. 1995)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KHAG800101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The Kerr-constant increments (Khanarian-Moore, 1980)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PRAM820103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Correlation coefficient in regression analysis (Prabhakaran-Ponnuswamy, 1982)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QIAN880117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beta-sheet at the window position of -3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RACS820107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Average relative fractional occurrence in A0(i-1) (Rackovsky-Scheraga, 1982)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VELV850101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Electron-ion interaction potential (Veljkovic et al., 1985)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QIAN880123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beta-sheet at the window position of 3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RICJ880114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C1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19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SNEP660104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Principal component IV (Sneath, 1966)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GEIM800103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Alpha-helix indices for beta-proteins (Geisow-Roberts, 1980)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ISOY800107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relative frequency of double bend (Isogai et al., 1980)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QIAN880128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coil at the window position of -5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ROBB760111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Information measure for C-terminal turn (Robson-Suzuki, 1976)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AURR980118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positional residue frequency at helix termini C" (Aurora-Rose, 1998)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AURR980120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positional residue frequency at helix termini C4'' (Aurora-Rose, 1998)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NADH010107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bookmarkStart w:id="0" w:name="OLE_LINK7"/>
            <w:bookmarkStart w:id="1" w:name="OLE_LINK8"/>
            <w:r w:rsidRPr="00080D7C">
              <w:rPr>
                <w:bCs/>
                <w:color w:val="000000"/>
              </w:rPr>
              <w:t xml:space="preserve">Hydropathy scale based on self-information values in the two-state model (50% accessibility) </w:t>
            </w:r>
            <w:bookmarkEnd w:id="0"/>
            <w:bookmarkEnd w:id="1"/>
            <w:r w:rsidRPr="00080D7C">
              <w:rPr>
                <w:bCs/>
                <w:color w:val="000000"/>
              </w:rPr>
              <w:t>(Naderi-Manesh et al., 2001)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ISOY800106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relative frequency of helix end (Isogai et al., 1980)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JOND920102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mutability (Jones et al., 1992)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29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PRAM820101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Intercept in regression analysis (Prabhakaran-Ponnuswamy, 1982)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N"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N1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SUEM840102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Zimm-Bragg parameter sigma x 1.0E4 (Sueki et al., 1984)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VASM830102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population of conformational state C (Vasquez et al., 1983)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GEOR030103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Linker propensity from 2-linker dataset (George-Heringa, 2003)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CHAM830102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 parameter defined from the residuals obtained from the best correlation of the Chou-Fasman parameter of beta-sheet (Charton-Charton, 1983)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NAKH900113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Ratio of average and computed composition (Nakashima et al., 1990)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RICJ880105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N2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WOLS870103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Principal property value z3 (Wold et al., 1987)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39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GEOR030107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Linker propensity from long dataset (linker length is greater than 14 residues) (George-Heringa, 2003)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QIAN880113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alpha-helix at the window position of 6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QIAN880129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coil at the window position of -4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RACS820103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Average relative fractional occurrence in AL(i) (Rackovsky-Scheraga, 1982)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RACS820104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Average relative fractional occurrence in EL(i) (Rackovsky-Scheraga, 1982)'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FASG760104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pK-N (Fasman, 1976)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JOND750102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pK (-COOH) (Jones, 1975)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KLEP840101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Net charge (Klein et al., 1984)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FAUJ880108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Localized electrical effect (Fauchere et al.,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RICJ880108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N5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CHOP780206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N-terminal non helical region (Chou-Fasman, 1978b)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BUNA790102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alpha-CH chemical shifts (Bundi-Wuthrich, 1979)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OOBM850104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Optimized average non-bonded energy per atom (Oobatake et al., 1985)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FASG760103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Optical rotation (Fasman, 1976)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AVBF000106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Slopes tripeptide FDPB VFF all (Avbelj, 2000)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alpha-helix at the window position of -5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RACS820106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Average relative fractional occurrence in ER(i) (Rackovsky-Scheraga, 1982)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AURR980105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positional residue frequency at helix termini Nc (Aurora-Rose, 1998)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DIGM050101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Hydrostatic pressure asymmetry index, PAI (Di Giulio, 2005)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KARP850103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Flexibility parameter for two rigid neighbors (Karplus-Schulz, 1985)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NAKH900105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AA composition of mt-proteins from animal (Nakashima et al., 1990)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CHOP780207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C-terminal non helical region (Chou-Fasman, 1978b)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AURR980116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positional residue frequency at helix termini Cc (Aurora-Rose, 1998)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BURA740102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extended structure (Burgess et al., 1974)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SNEP660102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Principal component II (Sneath, 1966)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CHAM830103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The number of atoms in the side chain labelled 1+1 (Charton-Charton, 1983)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lastRenderedPageBreak/>
              <w:t>65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RACS820101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Average relative fractional occurrence in A0(i) (Rackovsky-Scheraga, 1982)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NAKH920104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AA composition of EXT2 of single-spanning proteins (Nakashima-Nishikawa, 1992)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SNEP660101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Principal component I (Sneath, 1966)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RICJ880116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C''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69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MITS020101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Amphiphilicity index (Mitaku et al., 2002)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KUMS000103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Distribution of amino acid residues in the alpha-helices in thermophilic proteins (Kumar et al., 2000)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HUTJ700103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Entropy of formation (Hutchens, 1970)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ZIMJ680101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Hydrophobicity (Zimmerman et al., 1968)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RICJ880112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Relative preference value at C3 (Richardson-Richardson,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NAKH900108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composition from fungi and plant (Nakashima et al., 1990)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PALJ810116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turn in alpha/beta class (Palau et al., 1981)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ZIMJ680103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Polarity (Zimmerman et al., 1968)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PALJ810115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frequency of turn in alpha+beta class (Palau et al., 1981)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GEOR030105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Linker propensity from small dataset (linker length is less than six residues) (George-Heringa, 2003)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79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QIAN880118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Weights for beta-sheet at the window position of -2 (Qian-Sejnowski, 1988)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80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AURR980113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Normalized positional residue frequency at helix termini C3 (Aurora-Rose, 1998)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81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PONP800105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Surrounding hydrophobicity in beta-sheet (Ponnuswamy et al., 1980)'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82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WILM950102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Hydrophobicity coefficient in RP-HPLC, C8 with 0.1%TFA/MeCN/H2O (Wilce et al. 1995)</w:t>
            </w:r>
          </w:p>
        </w:tc>
      </w:tr>
      <w:tr w:rsidR="0057267D" w:rsidRPr="00080D7C" w:rsidTr="004C2E0D">
        <w:trPr>
          <w:trHeight w:val="330"/>
        </w:trPr>
        <w:tc>
          <w:tcPr>
            <w:tcW w:w="330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83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ROSG850101</w:t>
            </w:r>
          </w:p>
        </w:tc>
        <w:tc>
          <w:tcPr>
            <w:tcW w:w="4151" w:type="pct"/>
            <w:shd w:val="clear" w:color="auto" w:fill="auto"/>
            <w:vAlign w:val="center"/>
            <w:hideMark/>
          </w:tcPr>
          <w:p w:rsidR="0057267D" w:rsidRPr="00080D7C" w:rsidRDefault="0057267D" w:rsidP="004C2E0D">
            <w:pPr>
              <w:rPr>
                <w:bCs/>
                <w:color w:val="000000"/>
              </w:rPr>
            </w:pPr>
            <w:r w:rsidRPr="00080D7C">
              <w:rPr>
                <w:bCs/>
                <w:color w:val="000000"/>
              </w:rPr>
              <w:t>Mean area buried on transfer (Rose et al., 1985)</w:t>
            </w:r>
          </w:p>
        </w:tc>
      </w:tr>
    </w:tbl>
    <w:p w:rsidR="0057267D" w:rsidRDefault="0057267D" w:rsidP="0057267D">
      <w:pPr>
        <w:rPr>
          <w:sz w:val="24"/>
          <w:szCs w:val="24"/>
        </w:rPr>
      </w:pPr>
    </w:p>
    <w:p w:rsidR="0057267D" w:rsidRDefault="0057267D" w:rsidP="0057267D">
      <w:pPr>
        <w:rPr>
          <w:b/>
          <w:sz w:val="24"/>
          <w:szCs w:val="24"/>
        </w:rPr>
      </w:pPr>
      <w:r w:rsidRPr="00F61EF2">
        <w:rPr>
          <w:b/>
          <w:sz w:val="24"/>
          <w:szCs w:val="24"/>
        </w:rPr>
        <w:t>2. The 23 properties in the combination of top 23 classifiers based-on ASEdb</w:t>
      </w:r>
    </w:p>
    <w:p w:rsidR="0057267D" w:rsidRDefault="0057267D" w:rsidP="0057267D">
      <w:pPr>
        <w:rPr>
          <w:b/>
          <w:sz w:val="24"/>
          <w:szCs w:val="24"/>
        </w:rPr>
      </w:pPr>
    </w:p>
    <w:p w:rsidR="0057267D" w:rsidRPr="00854DD3" w:rsidRDefault="0057267D" w:rsidP="0057267D">
      <w:r w:rsidRPr="00F61EF2">
        <w:t>The feature number ranked in descend sort according to F1 score:</w:t>
      </w:r>
    </w:p>
    <w:p w:rsidR="0057267D" w:rsidRPr="00854DD3" w:rsidRDefault="0057267D" w:rsidP="0057267D">
      <w:r w:rsidRPr="00F61EF2">
        <w:t>62, 16, 26, 10, 5, 44, 70, 21, 12, 41, 53, 32, 6, 57, 40, 82,79, 39, 29, 71, 30, 58, 13</w:t>
      </w:r>
    </w:p>
    <w:p w:rsidR="0057267D" w:rsidRPr="00854DD3" w:rsidRDefault="0057267D" w:rsidP="0057267D"/>
    <w:p w:rsidR="0057267D" w:rsidRDefault="0057267D" w:rsidP="005726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CA6219">
        <w:rPr>
          <w:rFonts w:hint="eastAsia"/>
          <w:b/>
          <w:sz w:val="24"/>
          <w:szCs w:val="24"/>
        </w:rPr>
        <w:t xml:space="preserve">. The </w:t>
      </w:r>
      <w:r>
        <w:rPr>
          <w:rFonts w:hint="eastAsia"/>
          <w:b/>
          <w:sz w:val="24"/>
          <w:szCs w:val="24"/>
        </w:rPr>
        <w:t>13</w:t>
      </w:r>
      <w:r w:rsidRPr="00CA6219">
        <w:rPr>
          <w:rFonts w:hint="eastAsia"/>
          <w:b/>
          <w:sz w:val="24"/>
          <w:szCs w:val="24"/>
        </w:rPr>
        <w:t xml:space="preserve"> properties in the combination of top</w:t>
      </w:r>
      <w:r>
        <w:rPr>
          <w:rFonts w:hint="eastAsia"/>
          <w:b/>
          <w:sz w:val="24"/>
          <w:szCs w:val="24"/>
        </w:rPr>
        <w:t xml:space="preserve"> 13</w:t>
      </w:r>
      <w:r w:rsidRPr="00CA6219">
        <w:rPr>
          <w:rFonts w:hint="eastAsia"/>
          <w:b/>
          <w:sz w:val="24"/>
          <w:szCs w:val="24"/>
        </w:rPr>
        <w:t xml:space="preserve"> classifiers based-on </w:t>
      </w:r>
      <w:r>
        <w:rPr>
          <w:rFonts w:hint="eastAsia"/>
          <w:b/>
          <w:sz w:val="24"/>
          <w:szCs w:val="24"/>
        </w:rPr>
        <w:t>SKEMPI</w:t>
      </w:r>
    </w:p>
    <w:p w:rsidR="0057267D" w:rsidRDefault="0057267D" w:rsidP="0057267D">
      <w:pPr>
        <w:rPr>
          <w:b/>
          <w:sz w:val="24"/>
          <w:szCs w:val="24"/>
        </w:rPr>
      </w:pPr>
    </w:p>
    <w:p w:rsidR="0057267D" w:rsidRPr="00854DD3" w:rsidRDefault="0057267D" w:rsidP="0057267D">
      <w:r w:rsidRPr="00F61EF2">
        <w:t>The feature number ranked in descend sort according to F1 score:</w:t>
      </w:r>
    </w:p>
    <w:p w:rsidR="0057267D" w:rsidRPr="00854DD3" w:rsidRDefault="0057267D" w:rsidP="0057267D">
      <w:r w:rsidRPr="00F61EF2">
        <w:t>28, 61, 34, 26, 32, 65, 68, 42, 35, 59, 4, 44, 57</w:t>
      </w:r>
    </w:p>
    <w:p w:rsidR="0057267D" w:rsidRDefault="0057267D" w:rsidP="0057267D">
      <w:pPr>
        <w:rPr>
          <w:sz w:val="24"/>
          <w:szCs w:val="24"/>
        </w:rPr>
      </w:pPr>
    </w:p>
    <w:p w:rsidR="0048159C" w:rsidRPr="004361EC" w:rsidRDefault="0048159C">
      <w:pPr>
        <w:rPr>
          <w:b/>
          <w:sz w:val="24"/>
          <w:szCs w:val="24"/>
        </w:rPr>
      </w:pPr>
      <w:r w:rsidRPr="004C2E0D">
        <w:rPr>
          <w:rFonts w:hint="eastAsia"/>
          <w:b/>
          <w:sz w:val="24"/>
          <w:szCs w:val="24"/>
        </w:rPr>
        <w:t xml:space="preserve">4. </w:t>
      </w:r>
      <w:r w:rsidR="00CC46A1" w:rsidRPr="004361EC">
        <w:rPr>
          <w:rFonts w:hint="eastAsia"/>
          <w:b/>
          <w:sz w:val="24"/>
          <w:szCs w:val="24"/>
        </w:rPr>
        <w:t xml:space="preserve">Table S1 </w:t>
      </w:r>
      <w:r w:rsidR="004C2E0D" w:rsidRPr="004361EC">
        <w:rPr>
          <w:b/>
          <w:sz w:val="24"/>
          <w:szCs w:val="24"/>
        </w:rPr>
        <w:t xml:space="preserve">Training </w:t>
      </w:r>
      <w:r w:rsidR="00F12481" w:rsidRPr="004361EC">
        <w:rPr>
          <w:rFonts w:hint="eastAsia"/>
          <w:b/>
          <w:sz w:val="24"/>
          <w:szCs w:val="24"/>
        </w:rPr>
        <w:t>d</w:t>
      </w:r>
      <w:r w:rsidR="00594B08" w:rsidRPr="004361EC">
        <w:rPr>
          <w:rFonts w:hint="eastAsia"/>
          <w:b/>
          <w:sz w:val="24"/>
          <w:szCs w:val="24"/>
        </w:rPr>
        <w:t>atas</w:t>
      </w:r>
      <w:r w:rsidR="004C2E0D" w:rsidRPr="004361EC">
        <w:rPr>
          <w:b/>
          <w:sz w:val="24"/>
          <w:szCs w:val="24"/>
        </w:rPr>
        <w:t>et</w:t>
      </w:r>
      <w:r w:rsidR="00594B08" w:rsidRPr="004361EC">
        <w:rPr>
          <w:rFonts w:hint="eastAsia"/>
          <w:b/>
          <w:sz w:val="24"/>
          <w:szCs w:val="24"/>
        </w:rPr>
        <w:t xml:space="preserve"> </w:t>
      </w:r>
      <w:r w:rsidR="00F12481" w:rsidRPr="004361EC">
        <w:rPr>
          <w:rFonts w:hint="eastAsia"/>
          <w:b/>
          <w:sz w:val="24"/>
          <w:szCs w:val="24"/>
        </w:rPr>
        <w:t>r</w:t>
      </w:r>
      <w:r w:rsidR="00594B08" w:rsidRPr="004361EC">
        <w:rPr>
          <w:rFonts w:hint="eastAsia"/>
          <w:b/>
          <w:sz w:val="24"/>
          <w:szCs w:val="24"/>
        </w:rPr>
        <w:t>espectively</w:t>
      </w:r>
      <w:r w:rsidR="004C2E0D" w:rsidRPr="004361EC">
        <w:rPr>
          <w:rFonts w:hint="eastAsia"/>
          <w:b/>
          <w:sz w:val="24"/>
          <w:szCs w:val="24"/>
        </w:rPr>
        <w:t xml:space="preserve"> on ASEdb</w:t>
      </w:r>
      <w:r w:rsidR="004C2E0D" w:rsidRPr="004361EC">
        <w:rPr>
          <w:rFonts w:hint="eastAsia"/>
          <w:b/>
          <w:sz w:val="24"/>
          <w:szCs w:val="24"/>
          <w:vertAlign w:val="superscript"/>
        </w:rPr>
        <w:t>1</w:t>
      </w:r>
      <w:r w:rsidR="004C2E0D" w:rsidRPr="004361EC">
        <w:rPr>
          <w:rFonts w:hint="eastAsia"/>
          <w:b/>
          <w:sz w:val="24"/>
          <w:szCs w:val="24"/>
        </w:rPr>
        <w:t xml:space="preserve"> </w:t>
      </w:r>
      <w:r w:rsidR="00594B08" w:rsidRPr="004361EC">
        <w:rPr>
          <w:rFonts w:hint="eastAsia"/>
          <w:b/>
          <w:sz w:val="24"/>
          <w:szCs w:val="24"/>
        </w:rPr>
        <w:t>, ASEdb</w:t>
      </w:r>
      <w:r w:rsidR="00594B08" w:rsidRPr="004361EC">
        <w:rPr>
          <w:rFonts w:hint="eastAsia"/>
          <w:b/>
          <w:sz w:val="24"/>
          <w:szCs w:val="24"/>
          <w:vertAlign w:val="superscript"/>
        </w:rPr>
        <w:t>2</w:t>
      </w:r>
      <w:r w:rsidR="00594B08" w:rsidRPr="004361EC">
        <w:rPr>
          <w:rFonts w:hint="eastAsia"/>
          <w:b/>
          <w:sz w:val="24"/>
          <w:szCs w:val="24"/>
        </w:rPr>
        <w:t xml:space="preserve"> and ASEdb</w:t>
      </w:r>
      <w:r w:rsidR="00594B08" w:rsidRPr="004361EC">
        <w:rPr>
          <w:rFonts w:hint="eastAsia"/>
          <w:b/>
          <w:sz w:val="24"/>
          <w:szCs w:val="24"/>
          <w:vertAlign w:val="superscript"/>
        </w:rPr>
        <w:t>3</w:t>
      </w:r>
      <w:r w:rsidR="009B3028" w:rsidRPr="004361EC">
        <w:rPr>
          <w:rFonts w:hint="eastAsia"/>
          <w:b/>
          <w:sz w:val="24"/>
          <w:szCs w:val="24"/>
        </w:rPr>
        <w:t xml:space="preserve"> </w:t>
      </w:r>
      <w:r w:rsidR="00F12481" w:rsidRPr="004361EC">
        <w:rPr>
          <w:rFonts w:hint="eastAsia"/>
          <w:b/>
          <w:sz w:val="24"/>
          <w:szCs w:val="24"/>
        </w:rPr>
        <w:t>d</w:t>
      </w:r>
      <w:r w:rsidR="009B3028" w:rsidRPr="004361EC">
        <w:rPr>
          <w:rFonts w:hint="eastAsia"/>
          <w:b/>
          <w:sz w:val="24"/>
          <w:szCs w:val="24"/>
        </w:rPr>
        <w:t>ataset</w:t>
      </w:r>
    </w:p>
    <w:p w:rsidR="00594B08" w:rsidRDefault="00594B08">
      <w:pPr>
        <w:rPr>
          <w:rFonts w:hint="eastAsia"/>
          <w:b/>
          <w:sz w:val="24"/>
          <w:szCs w:val="24"/>
        </w:rPr>
      </w:pPr>
    </w:p>
    <w:p w:rsidR="004361EC" w:rsidRDefault="004361EC">
      <w:pPr>
        <w:rPr>
          <w:rFonts w:hint="eastAsia"/>
          <w:b/>
          <w:sz w:val="24"/>
          <w:szCs w:val="24"/>
        </w:rPr>
      </w:pPr>
    </w:p>
    <w:p w:rsidR="004361EC" w:rsidRDefault="004361EC">
      <w:pPr>
        <w:rPr>
          <w:rFonts w:hint="eastAsia"/>
          <w:b/>
          <w:sz w:val="24"/>
          <w:szCs w:val="24"/>
        </w:rPr>
      </w:pPr>
    </w:p>
    <w:p w:rsidR="004361EC" w:rsidRPr="004361EC" w:rsidRDefault="004361EC">
      <w:pPr>
        <w:rPr>
          <w:b/>
          <w:sz w:val="24"/>
          <w:szCs w:val="24"/>
        </w:rPr>
      </w:pPr>
    </w:p>
    <w:tbl>
      <w:tblPr>
        <w:tblW w:w="8230" w:type="dxa"/>
        <w:tblInd w:w="100" w:type="dxa"/>
        <w:tblLook w:val="04A0"/>
      </w:tblPr>
      <w:tblGrid>
        <w:gridCol w:w="1001"/>
        <w:gridCol w:w="992"/>
        <w:gridCol w:w="739"/>
        <w:gridCol w:w="962"/>
        <w:gridCol w:w="811"/>
        <w:gridCol w:w="1173"/>
        <w:gridCol w:w="1276"/>
        <w:gridCol w:w="1276"/>
      </w:tblGrid>
      <w:tr w:rsidR="00594B08" w:rsidRPr="00594B08" w:rsidTr="00594B08">
        <w:trPr>
          <w:trHeight w:val="765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lastRenderedPageBreak/>
              <w:t>PDB_ID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Residue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Chain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Robetta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ΔΔG</w:t>
            </w:r>
            <w:r w:rsidRPr="00594B08">
              <w:rPr>
                <w:b/>
                <w:bCs/>
                <w:kern w:val="0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Observed on ASEdb</w:t>
            </w:r>
            <w:r w:rsidRPr="00594B08">
              <w:rPr>
                <w:b/>
                <w:bCs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Observed on ASEdb</w:t>
            </w:r>
            <w:r w:rsidRPr="00594B08">
              <w:rPr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4B08">
              <w:rPr>
                <w:b/>
                <w:bCs/>
                <w:kern w:val="0"/>
                <w:sz w:val="20"/>
                <w:szCs w:val="20"/>
              </w:rPr>
              <w:t>Observed on ASEdb</w:t>
            </w:r>
            <w:r w:rsidRPr="00594B08">
              <w:rPr>
                <w:b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W261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1.06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W263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S289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W318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K320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E344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1.37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W375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2.83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E401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Y434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D435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Y437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I459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2.54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2.76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N68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H84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W89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E108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1.73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H114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Y156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4.53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T167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T170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V198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K27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N58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R59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E60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R83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6.84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R87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H102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5.08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6.1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Y29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D39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9.4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7.7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T42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E76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T27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S28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lastRenderedPageBreak/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S29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2.97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3.42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V34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2.58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V37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1.35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E41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2.08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S48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S50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D51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5.92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I53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2.85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4.83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1BXI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4.63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T11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K15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R39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L39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K62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Q64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2.98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I69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F71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L73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E77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R79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V92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N93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E94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H115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K41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S42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W45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S47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K48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F50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2.61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D58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D61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lastRenderedPageBreak/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F76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Y94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Q110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E128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R131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T132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L133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R135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F140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S163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T203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V207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E208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Y49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W92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W52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D54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N56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D58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E98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R99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D100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Y101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I97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Y98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4.78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Q100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R67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T74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R75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Y76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K81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I82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M84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1DX5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K110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lastRenderedPageBreak/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H27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K29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2.46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Q40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-0.41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S42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T45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N52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R59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S60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D63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-0.32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Q64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E104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S130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K234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S235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R243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3.76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D49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6.42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K74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3.56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F142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Y143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D56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3.64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Y99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Y100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T93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L94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W52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D58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E98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4.79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Y101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2.96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7.5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3.29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1.77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5.25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2.48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Y50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Q53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lastRenderedPageBreak/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Y96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H15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-0.44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W63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R73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L75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T89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N93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K96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K97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I98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S100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D101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1.36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L15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R16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2.78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1.51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H21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F25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Y42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2.09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L45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Q46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S62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N63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R64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Q68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Y164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R167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K168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D171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K172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E174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T175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2.86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R178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I179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C182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R43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W76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lastRenderedPageBreak/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T77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0.93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S102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I103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W104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4.98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I105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C108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E120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0.59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K121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C122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D126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-0.04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E127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D164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I165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Q166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K167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W169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3.47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**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R217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  <w:tr w:rsidR="00594B08" w:rsidRPr="00594B08" w:rsidTr="00594B08">
        <w:trPr>
          <w:trHeight w:val="285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3HHR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N218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1.48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8" w:rsidRPr="00594B08" w:rsidRDefault="00594B08" w:rsidP="00594B0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4B08">
              <w:rPr>
                <w:kern w:val="0"/>
                <w:sz w:val="20"/>
                <w:szCs w:val="20"/>
              </w:rPr>
              <w:t>--</w:t>
            </w:r>
          </w:p>
        </w:tc>
      </w:tr>
    </w:tbl>
    <w:p w:rsidR="004C2E0D" w:rsidRPr="004C2E0D" w:rsidRDefault="004C2E0D">
      <w:pPr>
        <w:rPr>
          <w:b/>
          <w:sz w:val="24"/>
          <w:szCs w:val="24"/>
        </w:rPr>
      </w:pPr>
    </w:p>
    <w:p w:rsidR="00F6060B" w:rsidRPr="00E636A5" w:rsidRDefault="00F6060B" w:rsidP="00F6060B">
      <w:r w:rsidRPr="00E636A5">
        <w:t>** represents hotspot</w:t>
      </w:r>
    </w:p>
    <w:p w:rsidR="00F6060B" w:rsidRDefault="00F6060B" w:rsidP="00F6060B">
      <w:r w:rsidRPr="00E636A5">
        <w:t>-- represents non-hotspot</w:t>
      </w:r>
    </w:p>
    <w:p w:rsidR="00594B08" w:rsidRDefault="00594B08" w:rsidP="004C2E0D">
      <w:pPr>
        <w:rPr>
          <w:rFonts w:hint="eastAsia"/>
          <w:kern w:val="0"/>
          <w:sz w:val="20"/>
          <w:szCs w:val="20"/>
        </w:rPr>
      </w:pPr>
      <w:r w:rsidRPr="00594B08">
        <w:rPr>
          <w:kern w:val="0"/>
          <w:sz w:val="20"/>
          <w:szCs w:val="20"/>
        </w:rPr>
        <w:t>/</w:t>
      </w:r>
      <w:r>
        <w:rPr>
          <w:rFonts w:hint="eastAsia"/>
          <w:kern w:val="0"/>
          <w:sz w:val="20"/>
          <w:szCs w:val="20"/>
        </w:rPr>
        <w:t xml:space="preserve"> represents the residue not included </w:t>
      </w:r>
    </w:p>
    <w:p w:rsidR="004361EC" w:rsidRDefault="004361EC" w:rsidP="004C2E0D">
      <w:pPr>
        <w:rPr>
          <w:rFonts w:hint="eastAsia"/>
          <w:kern w:val="0"/>
          <w:sz w:val="20"/>
          <w:szCs w:val="20"/>
        </w:rPr>
      </w:pPr>
    </w:p>
    <w:p w:rsidR="004361EC" w:rsidRDefault="004361EC" w:rsidP="004C2E0D">
      <w:pPr>
        <w:rPr>
          <w:kern w:val="0"/>
          <w:sz w:val="20"/>
          <w:szCs w:val="20"/>
        </w:rPr>
      </w:pPr>
    </w:p>
    <w:p w:rsidR="004C2E0D" w:rsidRDefault="004C2E0D" w:rsidP="004C2E0D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Pr="004C2E0D">
        <w:rPr>
          <w:rFonts w:hint="eastAsia"/>
          <w:b/>
          <w:sz w:val="24"/>
          <w:szCs w:val="24"/>
        </w:rPr>
        <w:t xml:space="preserve">. </w:t>
      </w:r>
      <w:r w:rsidR="00CC46A1">
        <w:rPr>
          <w:rFonts w:hint="eastAsia"/>
          <w:b/>
          <w:sz w:val="24"/>
          <w:szCs w:val="24"/>
        </w:rPr>
        <w:t>Table S2</w:t>
      </w:r>
      <w:r w:rsidR="00F12481" w:rsidRPr="00F12481">
        <w:rPr>
          <w:rFonts w:hint="eastAsia"/>
          <w:b/>
          <w:sz w:val="24"/>
          <w:szCs w:val="24"/>
          <w:vertAlign w:val="superscript"/>
        </w:rPr>
        <w:t>&amp;</w:t>
      </w:r>
      <w:r w:rsidR="00CC46A1">
        <w:rPr>
          <w:rFonts w:hint="eastAsia"/>
          <w:b/>
          <w:sz w:val="24"/>
          <w:szCs w:val="24"/>
        </w:rPr>
        <w:t xml:space="preserve"> </w:t>
      </w:r>
      <w:r w:rsidR="00F12481">
        <w:rPr>
          <w:rFonts w:hint="eastAsia"/>
          <w:b/>
          <w:sz w:val="24"/>
          <w:szCs w:val="24"/>
        </w:rPr>
        <w:t xml:space="preserve"> </w:t>
      </w:r>
      <w:r w:rsidRPr="00F12481">
        <w:rPr>
          <w:b/>
          <w:sz w:val="24"/>
          <w:szCs w:val="24"/>
        </w:rPr>
        <w:t>T</w:t>
      </w:r>
      <w:r w:rsidRPr="00F12481">
        <w:rPr>
          <w:rFonts w:hint="eastAsia"/>
          <w:b/>
          <w:sz w:val="24"/>
          <w:szCs w:val="24"/>
        </w:rPr>
        <w:t>est</w:t>
      </w:r>
      <w:r w:rsidRPr="00F12481">
        <w:rPr>
          <w:b/>
          <w:sz w:val="24"/>
          <w:szCs w:val="24"/>
        </w:rPr>
        <w:t xml:space="preserve"> </w:t>
      </w:r>
      <w:r w:rsidR="00F12481" w:rsidRPr="00F12481">
        <w:rPr>
          <w:rFonts w:hint="eastAsia"/>
          <w:b/>
          <w:sz w:val="24"/>
          <w:szCs w:val="24"/>
        </w:rPr>
        <w:t>d</w:t>
      </w:r>
      <w:r w:rsidR="00153001" w:rsidRPr="00F12481">
        <w:rPr>
          <w:rFonts w:hint="eastAsia"/>
          <w:b/>
          <w:sz w:val="24"/>
          <w:szCs w:val="24"/>
        </w:rPr>
        <w:t>atas</w:t>
      </w:r>
      <w:r w:rsidRPr="00F12481">
        <w:rPr>
          <w:b/>
          <w:sz w:val="24"/>
          <w:szCs w:val="24"/>
        </w:rPr>
        <w:t>et</w:t>
      </w:r>
      <w:r w:rsidRPr="00F12481">
        <w:rPr>
          <w:rFonts w:hint="eastAsia"/>
          <w:b/>
          <w:sz w:val="24"/>
          <w:szCs w:val="24"/>
        </w:rPr>
        <w:t xml:space="preserve"> </w:t>
      </w:r>
      <w:r w:rsidR="00F12481" w:rsidRPr="00F12481">
        <w:rPr>
          <w:rFonts w:hint="eastAsia"/>
          <w:b/>
          <w:sz w:val="24"/>
          <w:szCs w:val="24"/>
        </w:rPr>
        <w:t>d</w:t>
      </w:r>
      <w:r w:rsidR="00153001" w:rsidRPr="00F12481">
        <w:rPr>
          <w:rFonts w:hint="eastAsia"/>
          <w:b/>
          <w:sz w:val="24"/>
          <w:szCs w:val="24"/>
        </w:rPr>
        <w:t>erived from</w:t>
      </w:r>
      <w:r w:rsidRPr="00F12481">
        <w:rPr>
          <w:rFonts w:hint="eastAsia"/>
          <w:b/>
          <w:sz w:val="24"/>
          <w:szCs w:val="24"/>
        </w:rPr>
        <w:t xml:space="preserve"> BID </w:t>
      </w:r>
    </w:p>
    <w:p w:rsidR="004361EC" w:rsidRDefault="004361EC" w:rsidP="004C2E0D">
      <w:pPr>
        <w:rPr>
          <w:b/>
          <w:sz w:val="24"/>
          <w:szCs w:val="24"/>
        </w:rPr>
      </w:pPr>
    </w:p>
    <w:tbl>
      <w:tblPr>
        <w:tblW w:w="7731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960"/>
        <w:gridCol w:w="818"/>
        <w:gridCol w:w="663"/>
        <w:gridCol w:w="1063"/>
        <w:gridCol w:w="907"/>
        <w:gridCol w:w="874"/>
        <w:gridCol w:w="668"/>
        <w:gridCol w:w="818"/>
        <w:gridCol w:w="960"/>
      </w:tblGrid>
      <w:tr w:rsidR="004C2E0D" w:rsidRPr="0073714F" w:rsidTr="004C2E0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PDB_ID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Residue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Chain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CompASA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Potential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DiffASA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Cons.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714F">
              <w:rPr>
                <w:b/>
                <w:bCs/>
                <w:sz w:val="20"/>
                <w:szCs w:val="20"/>
              </w:rPr>
              <w:t>Robetta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b/>
                <w:sz w:val="20"/>
                <w:szCs w:val="20"/>
              </w:rPr>
            </w:pPr>
            <w:r w:rsidRPr="0073714F">
              <w:rPr>
                <w:b/>
                <w:sz w:val="20"/>
                <w:szCs w:val="20"/>
              </w:rPr>
              <w:t>Strength</w:t>
            </w:r>
            <w:r w:rsidRPr="0073714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24.99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43.94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58.79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19.82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K799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46.15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W800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49.76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73.62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K802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17.65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53.93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R808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27.80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36.96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I810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48.01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59.56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D02CF0">
              <w:rPr>
                <w:sz w:val="20"/>
                <w:szCs w:val="20"/>
              </w:rPr>
              <w:t>1</w:t>
            </w:r>
            <w:r w:rsidRPr="00D02CF0">
              <w:rPr>
                <w:rFonts w:hint="eastAsia"/>
                <w:sz w:val="20"/>
                <w:szCs w:val="20"/>
              </w:rPr>
              <w:t>CDL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L813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44.03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81.08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I144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48.58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47545">
              <w:rPr>
                <w:sz w:val="20"/>
                <w:szCs w:val="20"/>
              </w:rPr>
              <w:t>1</w:t>
            </w:r>
            <w:r w:rsidRPr="00047545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E145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27.20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47.64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47545">
              <w:rPr>
                <w:sz w:val="20"/>
                <w:szCs w:val="20"/>
              </w:rPr>
              <w:t>1</w:t>
            </w:r>
            <w:r w:rsidRPr="00047545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K146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40.14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47545">
              <w:rPr>
                <w:sz w:val="20"/>
                <w:szCs w:val="20"/>
              </w:rPr>
              <w:t>1</w:t>
            </w:r>
            <w:r w:rsidRPr="00047545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S148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11.80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15.77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47545">
              <w:rPr>
                <w:sz w:val="20"/>
                <w:szCs w:val="20"/>
              </w:rPr>
              <w:t>1</w:t>
            </w:r>
            <w:r w:rsidRPr="00047545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C150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27.76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47545">
              <w:rPr>
                <w:sz w:val="20"/>
                <w:szCs w:val="20"/>
              </w:rPr>
              <w:t>1</w:t>
            </w:r>
            <w:r w:rsidRPr="00047545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R165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28.21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9.48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47545">
              <w:rPr>
                <w:sz w:val="20"/>
                <w:szCs w:val="20"/>
              </w:rPr>
              <w:t>1</w:t>
            </w:r>
            <w:r w:rsidRPr="00047545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C198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707B23">
              <w:rPr>
                <w:sz w:val="20"/>
                <w:szCs w:val="20"/>
              </w:rPr>
              <w:t>1</w:t>
            </w:r>
            <w:r w:rsidRPr="00707B23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26.82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21.37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72.11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707B23">
              <w:rPr>
                <w:sz w:val="20"/>
                <w:szCs w:val="20"/>
              </w:rPr>
              <w:lastRenderedPageBreak/>
              <w:t>1</w:t>
            </w:r>
            <w:r w:rsidRPr="00707B23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39.26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43.97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707B23">
              <w:rPr>
                <w:sz w:val="20"/>
                <w:szCs w:val="20"/>
              </w:rPr>
              <w:t>1</w:t>
            </w:r>
            <w:r w:rsidRPr="00707B23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69.88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707B23">
              <w:rPr>
                <w:sz w:val="20"/>
                <w:szCs w:val="20"/>
              </w:rPr>
              <w:t>1</w:t>
            </w:r>
            <w:r w:rsidRPr="00707B23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M5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64.65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11.82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707B23">
              <w:rPr>
                <w:sz w:val="20"/>
                <w:szCs w:val="20"/>
              </w:rPr>
              <w:t>1</w:t>
            </w:r>
            <w:r w:rsidRPr="00707B23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73.41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707B23">
              <w:rPr>
                <w:sz w:val="20"/>
                <w:szCs w:val="20"/>
              </w:rPr>
              <w:t>1</w:t>
            </w:r>
            <w:r w:rsidRPr="00707B23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41.25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74857">
              <w:rPr>
                <w:sz w:val="20"/>
                <w:szCs w:val="20"/>
              </w:rPr>
              <w:t>1</w:t>
            </w:r>
            <w:r w:rsidRPr="00874857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57.18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74857">
              <w:rPr>
                <w:sz w:val="20"/>
                <w:szCs w:val="20"/>
              </w:rPr>
              <w:t>1</w:t>
            </w:r>
            <w:r w:rsidRPr="00874857">
              <w:rPr>
                <w:rFonts w:hint="eastAsia"/>
                <w:sz w:val="20"/>
                <w:szCs w:val="20"/>
              </w:rPr>
              <w:t>DDM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24.52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11.27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55.77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1DFJ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K7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31.23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48.73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15.97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41.34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V67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35.61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15.43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52.77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41.88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59.15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46.23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S82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29.70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33.24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L144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11.76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L153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37.80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54.51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54.82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F67D3">
              <w:rPr>
                <w:sz w:val="20"/>
                <w:szCs w:val="20"/>
              </w:rPr>
              <w:t>1</w:t>
            </w:r>
            <w:r w:rsidRPr="004F67D3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58.81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064C4">
              <w:rPr>
                <w:sz w:val="20"/>
                <w:szCs w:val="20"/>
              </w:rPr>
              <w:t>1</w:t>
            </w:r>
            <w:r w:rsidRPr="00E064C4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V8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15.43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064C4">
              <w:rPr>
                <w:sz w:val="20"/>
                <w:szCs w:val="20"/>
              </w:rPr>
              <w:t>1</w:t>
            </w:r>
            <w:r w:rsidRPr="00E064C4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51.02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064C4">
              <w:rPr>
                <w:sz w:val="20"/>
                <w:szCs w:val="20"/>
              </w:rPr>
              <w:t>1</w:t>
            </w:r>
            <w:r w:rsidRPr="00E064C4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19.37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36.65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064C4">
              <w:rPr>
                <w:sz w:val="20"/>
                <w:szCs w:val="20"/>
              </w:rPr>
              <w:t>1</w:t>
            </w:r>
            <w:r w:rsidRPr="00E064C4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35.38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41.99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064C4">
              <w:rPr>
                <w:sz w:val="20"/>
                <w:szCs w:val="20"/>
              </w:rPr>
              <w:t>1</w:t>
            </w:r>
            <w:r w:rsidRPr="00E064C4">
              <w:rPr>
                <w:rFonts w:hint="eastAsia"/>
                <w:sz w:val="20"/>
                <w:szCs w:val="20"/>
              </w:rPr>
              <w:t>DVA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31.58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47.84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N154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11.21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47.74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Y157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59.56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Q215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17.69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D219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45.39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L220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19.86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T221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24.78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E256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44.68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83FBE">
              <w:rPr>
                <w:sz w:val="20"/>
                <w:szCs w:val="20"/>
              </w:rPr>
              <w:t>1</w:t>
            </w:r>
            <w:r w:rsidRPr="00483FBE">
              <w:rPr>
                <w:rFonts w:hint="eastAsia"/>
                <w:sz w:val="20"/>
                <w:szCs w:val="20"/>
              </w:rPr>
              <w:t>DZI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H258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30.55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30.35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55.43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26.52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72D08">
              <w:rPr>
                <w:sz w:val="20"/>
                <w:szCs w:val="20"/>
              </w:rPr>
              <w:t>1</w:t>
            </w:r>
            <w:r w:rsidRPr="00E72D08"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M150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49.61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72D08">
              <w:rPr>
                <w:sz w:val="20"/>
                <w:szCs w:val="20"/>
              </w:rPr>
              <w:t>1</w:t>
            </w:r>
            <w:r w:rsidRPr="00E72D08"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T151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72D08">
              <w:rPr>
                <w:sz w:val="20"/>
                <w:szCs w:val="20"/>
              </w:rPr>
              <w:t>1</w:t>
            </w:r>
            <w:r w:rsidRPr="00E72D08"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F205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53.48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72D08">
              <w:rPr>
                <w:sz w:val="20"/>
                <w:szCs w:val="20"/>
              </w:rPr>
              <w:t>1</w:t>
            </w:r>
            <w:r w:rsidRPr="00E72D08"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60.59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72D08">
              <w:rPr>
                <w:sz w:val="20"/>
                <w:szCs w:val="20"/>
              </w:rPr>
              <w:t>1</w:t>
            </w:r>
            <w:r w:rsidRPr="00E72D08"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T12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43.05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E72D08">
              <w:rPr>
                <w:sz w:val="20"/>
                <w:szCs w:val="20"/>
              </w:rPr>
              <w:t>1</w:t>
            </w:r>
            <w:r w:rsidRPr="00E72D08">
              <w:rPr>
                <w:rFonts w:hint="eastAsia"/>
                <w:sz w:val="20"/>
                <w:szCs w:val="20"/>
              </w:rPr>
              <w:t>EBP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38.52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21.46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sz w:val="20"/>
                <w:szCs w:val="20"/>
              </w:rPr>
              <w:t>ES7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35.80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54.13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21.09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BC7042">
              <w:rPr>
                <w:sz w:val="20"/>
                <w:szCs w:val="20"/>
              </w:rPr>
              <w:t>1</w:t>
            </w:r>
            <w:r w:rsidRPr="00BC7042"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K28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70.46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BC7042">
              <w:rPr>
                <w:sz w:val="20"/>
                <w:szCs w:val="20"/>
              </w:rPr>
              <w:t>1</w:t>
            </w:r>
            <w:r w:rsidRPr="00BC7042"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K31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36.66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BC7042">
              <w:rPr>
                <w:sz w:val="20"/>
                <w:szCs w:val="20"/>
              </w:rPr>
              <w:t>1</w:t>
            </w:r>
            <w:r w:rsidRPr="00BC7042"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9.59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55.88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C14EB1">
              <w:rPr>
                <w:sz w:val="20"/>
                <w:szCs w:val="20"/>
              </w:rPr>
              <w:t>1</w:t>
            </w:r>
            <w:r w:rsidRPr="00C14EB1"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50.25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29.25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C14EB1">
              <w:rPr>
                <w:sz w:val="20"/>
                <w:szCs w:val="20"/>
              </w:rPr>
              <w:t>1</w:t>
            </w:r>
            <w:r w:rsidRPr="00C14EB1"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56.07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C14EB1">
              <w:rPr>
                <w:sz w:val="20"/>
                <w:szCs w:val="20"/>
              </w:rPr>
              <w:t>1</w:t>
            </w:r>
            <w:r w:rsidRPr="00C14EB1">
              <w:rPr>
                <w:rFonts w:hint="eastAsia"/>
                <w:sz w:val="20"/>
                <w:szCs w:val="20"/>
              </w:rPr>
              <w:t>FCC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31.82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1FOE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50.00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R403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456BC">
              <w:rPr>
                <w:sz w:val="20"/>
                <w:szCs w:val="20"/>
              </w:rPr>
              <w:t>1</w:t>
            </w:r>
            <w:r w:rsidRPr="008456BC"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D427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15.71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35.91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456BC">
              <w:rPr>
                <w:sz w:val="20"/>
                <w:szCs w:val="20"/>
              </w:rPr>
              <w:t>1</w:t>
            </w:r>
            <w:r w:rsidRPr="008456BC"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H429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21.77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42.34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456BC">
              <w:rPr>
                <w:sz w:val="20"/>
                <w:szCs w:val="20"/>
              </w:rPr>
              <w:t>1</w:t>
            </w:r>
            <w:r w:rsidRPr="008456BC"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Y431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42.00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456BC">
              <w:rPr>
                <w:sz w:val="20"/>
                <w:szCs w:val="20"/>
              </w:rPr>
              <w:t>1</w:t>
            </w:r>
            <w:r w:rsidRPr="008456BC"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Y440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43.52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456BC">
              <w:rPr>
                <w:sz w:val="20"/>
                <w:szCs w:val="20"/>
              </w:rPr>
              <w:t>1</w:t>
            </w:r>
            <w:r w:rsidRPr="008456BC"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E616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55.76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7.67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15.22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8456BC">
              <w:rPr>
                <w:sz w:val="20"/>
                <w:szCs w:val="20"/>
              </w:rPr>
              <w:t>1</w:t>
            </w:r>
            <w:r w:rsidRPr="008456BC">
              <w:rPr>
                <w:rFonts w:hint="eastAsia"/>
                <w:sz w:val="20"/>
                <w:szCs w:val="20"/>
              </w:rPr>
              <w:t>GL4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24.32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35.84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JAT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JAT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19.27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60.67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K4U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R368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39.41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87DE8">
              <w:rPr>
                <w:sz w:val="20"/>
                <w:szCs w:val="20"/>
              </w:rPr>
              <w:t>1</w:t>
            </w:r>
            <w:r w:rsidRPr="00087DE8">
              <w:rPr>
                <w:rFonts w:hint="eastAsia"/>
                <w:sz w:val="20"/>
                <w:szCs w:val="20"/>
              </w:rPr>
              <w:t>K4U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L373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26.60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87DE8">
              <w:rPr>
                <w:sz w:val="20"/>
                <w:szCs w:val="20"/>
              </w:rPr>
              <w:t>1</w:t>
            </w:r>
            <w:r w:rsidRPr="00087DE8">
              <w:rPr>
                <w:rFonts w:hint="eastAsia"/>
                <w:sz w:val="20"/>
                <w:szCs w:val="20"/>
              </w:rPr>
              <w:t>K4U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I374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41.74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87DE8">
              <w:rPr>
                <w:sz w:val="20"/>
                <w:szCs w:val="20"/>
              </w:rPr>
              <w:t>1</w:t>
            </w:r>
            <w:r w:rsidRPr="00087DE8">
              <w:rPr>
                <w:rFonts w:hint="eastAsia"/>
                <w:sz w:val="20"/>
                <w:szCs w:val="20"/>
              </w:rPr>
              <w:t>K4U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R377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44.29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087DE8">
              <w:rPr>
                <w:sz w:val="20"/>
                <w:szCs w:val="20"/>
              </w:rPr>
              <w:t>1</w:t>
            </w:r>
            <w:r w:rsidRPr="00087DE8">
              <w:rPr>
                <w:rFonts w:hint="eastAsia"/>
                <w:sz w:val="20"/>
                <w:szCs w:val="20"/>
              </w:rPr>
              <w:t>K4U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T382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19.64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39.60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LQB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M561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68.07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LQB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L562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32.36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56.87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MQ8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T206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NFI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Y181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29.11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63.24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NFI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C215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61.94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UB4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F453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24.87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24.53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38.36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BC5739">
              <w:rPr>
                <w:sz w:val="20"/>
                <w:szCs w:val="20"/>
              </w:rPr>
              <w:t>1</w:t>
            </w:r>
            <w:r w:rsidRPr="00BC5739">
              <w:rPr>
                <w:rFonts w:hint="eastAsia"/>
                <w:sz w:val="20"/>
                <w:szCs w:val="20"/>
              </w:rPr>
              <w:t>UB4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L455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54.02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19.22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BC5739">
              <w:rPr>
                <w:sz w:val="20"/>
                <w:szCs w:val="20"/>
              </w:rPr>
              <w:t>1</w:t>
            </w:r>
            <w:r w:rsidRPr="00BC5739">
              <w:rPr>
                <w:rFonts w:hint="eastAsia"/>
                <w:sz w:val="20"/>
                <w:szCs w:val="20"/>
              </w:rPr>
              <w:t>UB4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L458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30.60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47.10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HHB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21.77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5.78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NMB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M99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26.69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10.91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0562A">
              <w:rPr>
                <w:sz w:val="20"/>
                <w:szCs w:val="20"/>
              </w:rPr>
              <w:t>2</w:t>
            </w:r>
            <w:r w:rsidRPr="0040562A">
              <w:rPr>
                <w:rFonts w:hint="eastAsia"/>
                <w:sz w:val="20"/>
                <w:szCs w:val="20"/>
              </w:rPr>
              <w:t>NMB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C150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40.73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13.51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0562A">
              <w:rPr>
                <w:sz w:val="20"/>
                <w:szCs w:val="20"/>
              </w:rPr>
              <w:t>2</w:t>
            </w:r>
            <w:r w:rsidRPr="0040562A">
              <w:rPr>
                <w:rFonts w:hint="eastAsia"/>
                <w:sz w:val="20"/>
                <w:szCs w:val="20"/>
              </w:rPr>
              <w:t>NMB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Y2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36.29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9.69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40.25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40562A">
              <w:rPr>
                <w:sz w:val="20"/>
                <w:szCs w:val="20"/>
              </w:rPr>
              <w:t>2</w:t>
            </w:r>
            <w:r w:rsidRPr="0040562A">
              <w:rPr>
                <w:rFonts w:hint="eastAsia"/>
                <w:sz w:val="20"/>
                <w:szCs w:val="20"/>
              </w:rPr>
              <w:t>NMB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53.02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AF28EF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E8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67.60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28.16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56.35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T11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73.03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26.83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11.69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17.26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65.50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Q13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58.13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40.10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28.28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25.65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39.13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46.03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63.61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8.56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lastRenderedPageBreak/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R19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14.24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36.16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18.93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23.72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30.21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F23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38.21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41.26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20.05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N27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16.35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49.35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I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L30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28.46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22.06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34.57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S</w:t>
            </w:r>
          </w:p>
        </w:tc>
      </w:tr>
      <w:tr w:rsidR="004C2E0D" w:rsidRPr="0073714F" w:rsidTr="004C2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2E0D" w:rsidRDefault="004C2E0D">
            <w:r w:rsidRPr="0056056D">
              <w:rPr>
                <w:sz w:val="20"/>
                <w:szCs w:val="20"/>
              </w:rPr>
              <w:t>3</w:t>
            </w:r>
            <w:r w:rsidRPr="0056056D">
              <w:rPr>
                <w:rFonts w:hint="eastAsia"/>
                <w:sz w:val="20"/>
                <w:szCs w:val="20"/>
              </w:rPr>
              <w:t>SAK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D34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33.23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12.00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30.13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E0D" w:rsidRPr="0073714F" w:rsidRDefault="004C2E0D" w:rsidP="004C2E0D">
            <w:pPr>
              <w:jc w:val="center"/>
              <w:rPr>
                <w:sz w:val="20"/>
                <w:szCs w:val="20"/>
              </w:rPr>
            </w:pPr>
            <w:r w:rsidRPr="0073714F">
              <w:rPr>
                <w:sz w:val="20"/>
                <w:szCs w:val="20"/>
              </w:rPr>
              <w:t>W</w:t>
            </w:r>
          </w:p>
        </w:tc>
      </w:tr>
    </w:tbl>
    <w:p w:rsidR="00F12481" w:rsidRPr="0097471E" w:rsidRDefault="00F12481" w:rsidP="004C2E0D">
      <w:r>
        <w:rPr>
          <w:rFonts w:hint="eastAsia"/>
          <w:vertAlign w:val="superscript"/>
        </w:rPr>
        <w:t>&amp;</w:t>
      </w:r>
      <w:r>
        <w:rPr>
          <w:rFonts w:hint="eastAsia"/>
        </w:rPr>
        <w:t xml:space="preserve">This table is derived from </w:t>
      </w:r>
      <w:r w:rsidR="0097471E" w:rsidRPr="00977DA3">
        <w:rPr>
          <w:bCs/>
          <w:noProof/>
          <w:sz w:val="20"/>
          <w:szCs w:val="28"/>
        </w:rPr>
        <w:t>Tuncbag</w:t>
      </w:r>
      <w:r w:rsidR="0097471E">
        <w:rPr>
          <w:rFonts w:hint="eastAsia"/>
          <w:bCs/>
          <w:noProof/>
          <w:sz w:val="20"/>
          <w:szCs w:val="28"/>
        </w:rPr>
        <w:t xml:space="preserve"> </w:t>
      </w:r>
      <w:r w:rsidR="0097471E" w:rsidRPr="0097471E">
        <w:rPr>
          <w:rFonts w:hint="eastAsia"/>
          <w:bCs/>
          <w:i/>
          <w:noProof/>
          <w:sz w:val="20"/>
          <w:szCs w:val="28"/>
        </w:rPr>
        <w:t>et.al</w:t>
      </w:r>
      <w:r w:rsidR="0097471E">
        <w:rPr>
          <w:rFonts w:hint="eastAsia"/>
          <w:bCs/>
          <w:i/>
          <w:noProof/>
          <w:sz w:val="20"/>
          <w:szCs w:val="28"/>
        </w:rPr>
        <w:t xml:space="preserve"> ,</w:t>
      </w:r>
      <w:r w:rsidR="0097471E" w:rsidRPr="00977DA3">
        <w:rPr>
          <w:bCs/>
          <w:i/>
          <w:noProof/>
          <w:sz w:val="20"/>
          <w:szCs w:val="28"/>
        </w:rPr>
        <w:t>Bioinformatics</w:t>
      </w:r>
      <w:r w:rsidR="0097471E" w:rsidRPr="0097471E">
        <w:rPr>
          <w:bCs/>
          <w:noProof/>
          <w:sz w:val="20"/>
          <w:szCs w:val="28"/>
        </w:rPr>
        <w:t xml:space="preserve"> </w:t>
      </w:r>
      <w:r w:rsidR="0097471E" w:rsidRPr="0097471E">
        <w:rPr>
          <w:rFonts w:hint="eastAsia"/>
          <w:bCs/>
          <w:noProof/>
          <w:sz w:val="20"/>
          <w:szCs w:val="28"/>
        </w:rPr>
        <w:t>(</w:t>
      </w:r>
      <w:r w:rsidR="0097471E" w:rsidRPr="0097471E">
        <w:rPr>
          <w:bCs/>
          <w:noProof/>
          <w:sz w:val="20"/>
          <w:szCs w:val="28"/>
        </w:rPr>
        <w:t>2009</w:t>
      </w:r>
      <w:r w:rsidR="0097471E" w:rsidRPr="0097471E">
        <w:rPr>
          <w:rFonts w:hint="eastAsia"/>
          <w:bCs/>
          <w:noProof/>
          <w:sz w:val="20"/>
          <w:szCs w:val="28"/>
        </w:rPr>
        <w:t>).</w:t>
      </w:r>
    </w:p>
    <w:p w:rsidR="004C2E0D" w:rsidRPr="00E636A5" w:rsidRDefault="004C2E0D" w:rsidP="004C2E0D">
      <w:r w:rsidRPr="00E636A5">
        <w:rPr>
          <w:vertAlign w:val="superscript"/>
        </w:rPr>
        <w:t>1</w:t>
      </w:r>
      <w:r w:rsidRPr="00E636A5">
        <w:t xml:space="preserve">Interaction strength; W (weak), I (intermediate), N (insignificant), S (strong). </w:t>
      </w:r>
    </w:p>
    <w:p w:rsidR="004C2E0D" w:rsidRPr="00E636A5" w:rsidRDefault="004C2E0D" w:rsidP="004C2E0D">
      <w:r w:rsidRPr="00E636A5">
        <w:t>** represents hotspot</w:t>
      </w:r>
    </w:p>
    <w:p w:rsidR="004C2E0D" w:rsidRPr="00E636A5" w:rsidRDefault="004C2E0D" w:rsidP="004C2E0D">
      <w:r w:rsidRPr="00E636A5">
        <w:t>-- represents non-hotspot</w:t>
      </w:r>
    </w:p>
    <w:p w:rsidR="00E53914" w:rsidRDefault="00E53914">
      <w:pPr>
        <w:rPr>
          <w:b/>
          <w:sz w:val="24"/>
          <w:szCs w:val="24"/>
        </w:rPr>
      </w:pPr>
    </w:p>
    <w:p w:rsidR="00594B08" w:rsidRDefault="00594B08" w:rsidP="00F12481">
      <w:pPr>
        <w:pBdr>
          <w:between w:val="single" w:sz="4" w:space="1" w:color="auto"/>
        </w:pBdr>
        <w:rPr>
          <w:b/>
          <w:sz w:val="24"/>
          <w:szCs w:val="24"/>
        </w:rPr>
      </w:pPr>
      <w:bookmarkStart w:id="2" w:name="OLE_LINK1"/>
      <w:bookmarkStart w:id="3" w:name="OLE_LINK2"/>
      <w:r>
        <w:rPr>
          <w:rFonts w:hint="eastAsia"/>
          <w:b/>
          <w:sz w:val="24"/>
          <w:szCs w:val="24"/>
        </w:rPr>
        <w:t>6</w:t>
      </w:r>
      <w:r w:rsidRPr="004C2E0D">
        <w:rPr>
          <w:rFonts w:hint="eastAsia"/>
          <w:b/>
          <w:sz w:val="24"/>
          <w:szCs w:val="24"/>
        </w:rPr>
        <w:t xml:space="preserve">. </w:t>
      </w:r>
      <w:bookmarkEnd w:id="2"/>
      <w:bookmarkEnd w:id="3"/>
      <w:r w:rsidR="00F12481">
        <w:rPr>
          <w:rFonts w:hint="eastAsia"/>
          <w:b/>
          <w:sz w:val="24"/>
          <w:szCs w:val="24"/>
        </w:rPr>
        <w:t>Table S3</w:t>
      </w:r>
      <w:r w:rsidR="00F12481" w:rsidRPr="009B3028">
        <w:rPr>
          <w:rFonts w:hint="eastAsia"/>
          <w:b/>
          <w:sz w:val="24"/>
          <w:szCs w:val="24"/>
          <w:vertAlign w:val="superscript"/>
        </w:rPr>
        <w:t>&amp;</w:t>
      </w:r>
      <w:r w:rsidR="00F12481">
        <w:rPr>
          <w:rFonts w:hint="eastAsia"/>
          <w:b/>
          <w:sz w:val="24"/>
          <w:szCs w:val="24"/>
        </w:rPr>
        <w:t xml:space="preserve">  </w:t>
      </w:r>
      <w:r w:rsidRPr="004C2E0D">
        <w:rPr>
          <w:b/>
          <w:sz w:val="24"/>
          <w:szCs w:val="24"/>
        </w:rPr>
        <w:t xml:space="preserve">Training </w:t>
      </w:r>
      <w:r w:rsidR="00F12481">
        <w:rPr>
          <w:rFonts w:hint="eastAsia"/>
          <w:b/>
          <w:sz w:val="24"/>
          <w:szCs w:val="24"/>
        </w:rPr>
        <w:t>d</w:t>
      </w:r>
      <w:r>
        <w:rPr>
          <w:rFonts w:hint="eastAsia"/>
          <w:b/>
          <w:sz w:val="24"/>
          <w:szCs w:val="24"/>
        </w:rPr>
        <w:t>atas</w:t>
      </w:r>
      <w:r w:rsidRPr="004C2E0D">
        <w:rPr>
          <w:b/>
          <w:sz w:val="24"/>
          <w:szCs w:val="24"/>
        </w:rPr>
        <w:t>et</w:t>
      </w:r>
      <w:r>
        <w:rPr>
          <w:rFonts w:hint="eastAsia"/>
          <w:b/>
          <w:sz w:val="24"/>
          <w:szCs w:val="24"/>
        </w:rPr>
        <w:t xml:space="preserve"> derived from SKEMPI </w:t>
      </w:r>
    </w:p>
    <w:tbl>
      <w:tblPr>
        <w:tblW w:w="5000" w:type="pct"/>
        <w:tblLook w:val="04A0"/>
      </w:tblPr>
      <w:tblGrid>
        <w:gridCol w:w="871"/>
        <w:gridCol w:w="832"/>
        <w:gridCol w:w="690"/>
        <w:gridCol w:w="907"/>
        <w:gridCol w:w="961"/>
        <w:gridCol w:w="871"/>
        <w:gridCol w:w="832"/>
        <w:gridCol w:w="690"/>
        <w:gridCol w:w="907"/>
        <w:gridCol w:w="961"/>
      </w:tblGrid>
      <w:tr w:rsidR="004064A9" w:rsidRPr="004064A9" w:rsidTr="004064A9">
        <w:trPr>
          <w:trHeight w:val="668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PDB_ID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Residue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Chain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ΔΔG</w:t>
            </w:r>
            <w:r w:rsidRPr="004064A9">
              <w:rPr>
                <w:b/>
                <w:bCs/>
                <w:kern w:val="0"/>
                <w:sz w:val="18"/>
                <w:szCs w:val="18"/>
                <w:vertAlign w:val="subscript"/>
              </w:rPr>
              <w:t>com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Observed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PDB_ID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Residue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Chain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ΔΔG</w:t>
            </w:r>
            <w:r w:rsidRPr="004064A9">
              <w:rPr>
                <w:b/>
                <w:bCs/>
                <w:kern w:val="0"/>
                <w:sz w:val="18"/>
                <w:szCs w:val="18"/>
                <w:vertAlign w:val="subscript"/>
              </w:rPr>
              <w:t>com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pBdr>
                <w:between w:val="single" w:sz="4" w:space="1" w:color="auto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64A9">
              <w:rPr>
                <w:b/>
                <w:bCs/>
                <w:kern w:val="0"/>
                <w:sz w:val="18"/>
                <w:szCs w:val="18"/>
              </w:rPr>
              <w:t>Observed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3T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84S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6.044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87T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92Q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22Q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25F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27I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3.729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25T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3.476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35N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2.364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3.771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59P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0.380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23H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62S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44D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63N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49D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69Q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161K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167R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2.424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169V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lastRenderedPageBreak/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170Q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173S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175E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20Q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176G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180F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23S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25Q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27H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30N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45T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0.149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36T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60S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66N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54Y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0.161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59F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86V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87E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2.965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88D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67C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69K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78D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91E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92E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94Q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81C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1GCQ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83S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1GCQ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88V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1H9D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94N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2.110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107D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113E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120I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2.164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121Q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78Q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82F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lastRenderedPageBreak/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84K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134K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3.753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135E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1JCK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2.595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1JCK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91V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1JCK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145D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149T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3.527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150T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40G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4.450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3.386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4.299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172R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44S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173N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0.298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69N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174S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71L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2.959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4.429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6.936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0.297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88K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2.818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94T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54W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68N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0.118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2.421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70R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103F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84H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3.415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41H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2.690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261W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287E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3.906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289S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3.033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113S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344E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142F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3.546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430Q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432V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148H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2.683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434Y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7.207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150W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435D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6.248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160R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2.631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437Y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6.315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457R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156T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75N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2.142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187V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78V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85P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2.449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2.080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86V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87H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2.373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85E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4.529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3.440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104M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90P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3.535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105S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2.039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lastRenderedPageBreak/>
              <w:t>1AK4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143E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2.421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6.484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190V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3.089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208K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2.648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57R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6.526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217R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2.459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64R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2.883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71E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4.135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85R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6.723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3.425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100H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6.935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2.342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29Y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7.141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1LFD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0.258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35D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6.575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1LFD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0.280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7.666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1LFD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5.941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1MAH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327Y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4.673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4.327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3.145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3.541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2.091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3.166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20R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2.581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3.775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34V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5.398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27G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3.081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4.179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2.123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6.271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2.088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2.508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3.147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5.095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2.123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0.397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2.088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0.180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3.664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2.657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1S1Q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1S1Q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23K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2.896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28V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41E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3.960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3.689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51V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lastRenderedPageBreak/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2.945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3.357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93S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30T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54L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58D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3.577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57E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58I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24S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2.110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59V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121Q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63K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124I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64Q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125R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67L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44I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17N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58D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24Q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263W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27E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434Y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6.786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435D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5.414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437Y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4.930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459I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4.346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10.289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4.969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36G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2.191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36F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47N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48N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49T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2.088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3.451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54R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142F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56V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144R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57F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2I9B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59K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2I9B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134R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0.363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2J0T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4.387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62I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2J0T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68S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67Y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2J1K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155R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69S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71K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72K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83E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85E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lastRenderedPageBreak/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75K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2O3B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5.472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78T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2O3B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4.492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79N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2O3B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76W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4.912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2PCC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34D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82L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2PCC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197V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85V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2PCC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290E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2QJA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2QJA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62P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90N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2SIC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67M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91Y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2VLJ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2VLJ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95S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103T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2VLJ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97Y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104V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105N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34V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3.459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0.400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4.501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109T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2.424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114E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135L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189K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0.185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3.814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80T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2.271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85Q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0.384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96K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5.978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91V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3.705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3BK3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100S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2.013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47D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4.946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48R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2.725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5.524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6.887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82R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98W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5.516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138H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2.904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140Q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49Y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2.003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144T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147L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0.336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4.143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163E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0.373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54D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4.351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168Q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98E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4.335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169Q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2.509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100D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3.627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2.790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3BP8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115F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3.001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5.400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55N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3.911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101I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2.681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63W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lastRenderedPageBreak/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4.686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73R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0.331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104Q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2.185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89T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106R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4.370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93N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49Y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96K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7.428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45I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5.705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98I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100S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6.341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82R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5.107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90N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6.493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93T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96Y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4.232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138H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140Q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144T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6.631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169Q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7.630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214D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2.228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3.250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218Q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98W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6.620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23Q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22N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45I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0.332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24D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26S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3.196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50F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51R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30E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82R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31L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5.047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90N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32V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3.621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140Q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33K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144T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35V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2.865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147L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39E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2.083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168Q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42T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218Q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43E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0.213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219R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0.084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46S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221K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48S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2.187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7K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2.536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49D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5.915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8P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0.187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52Y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6.776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11T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3.363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6.447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12L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3.533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67N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15R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74S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30N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0.326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75N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2.334 </w:t>
            </w:r>
          </w:p>
        </w:tc>
        <w:tc>
          <w:tcPr>
            <w:tcW w:w="5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36V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2.713 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  <w:tr w:rsidR="004064A9" w:rsidRPr="004064A9" w:rsidTr="004064A9">
        <w:trPr>
          <w:trHeight w:val="285"/>
        </w:trPr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0.233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4CPA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37V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 xml:space="preserve">2.324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A9" w:rsidRPr="004064A9" w:rsidRDefault="004064A9" w:rsidP="004064A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064A9">
              <w:rPr>
                <w:kern w:val="0"/>
                <w:sz w:val="20"/>
                <w:szCs w:val="20"/>
              </w:rPr>
              <w:t>**</w:t>
            </w:r>
          </w:p>
        </w:tc>
      </w:tr>
    </w:tbl>
    <w:p w:rsidR="004064A9" w:rsidRPr="00E636A5" w:rsidRDefault="004064A9" w:rsidP="004064A9">
      <w:r w:rsidRPr="00E636A5">
        <w:t>** represents hotspot</w:t>
      </w:r>
    </w:p>
    <w:p w:rsidR="009B3028" w:rsidRDefault="004064A9" w:rsidP="009B3028">
      <w:r w:rsidRPr="00E636A5">
        <w:t>-- represents non-hotspot</w:t>
      </w:r>
    </w:p>
    <w:p w:rsidR="00AF28EF" w:rsidRDefault="009B3028" w:rsidP="009B3028">
      <w:pPr>
        <w:rPr>
          <w:rFonts w:hint="eastAsia"/>
        </w:rPr>
      </w:pPr>
      <w:r w:rsidRPr="009B3028">
        <w:rPr>
          <w:rFonts w:hint="eastAsia"/>
          <w:vertAlign w:val="superscript"/>
        </w:rPr>
        <w:t>&amp;</w:t>
      </w:r>
      <w:r>
        <w:rPr>
          <w:rFonts w:hint="eastAsia"/>
          <w:vertAlign w:val="superscript"/>
        </w:rPr>
        <w:t xml:space="preserve"> </w:t>
      </w:r>
      <w:r w:rsidRPr="009B3028">
        <w:rPr>
          <w:rFonts w:hint="eastAsia"/>
        </w:rPr>
        <w:t>SKEMPI data is obtained by computing binding free energy change(</w:t>
      </w:r>
      <w:r w:rsidRPr="009B3028">
        <w:t>∆∆</w:t>
      </w:r>
      <w:r w:rsidRPr="009B3028">
        <w:rPr>
          <w:rFonts w:hint="eastAsia"/>
        </w:rPr>
        <w:t xml:space="preserve">G), so the value of the same residue of protein on other databases </w:t>
      </w:r>
      <w:r>
        <w:rPr>
          <w:rFonts w:hint="eastAsia"/>
        </w:rPr>
        <w:t>is a little different</w:t>
      </w:r>
      <w:r w:rsidRPr="009B3028">
        <w:rPr>
          <w:rFonts w:hint="eastAsia"/>
        </w:rPr>
        <w:t xml:space="preserve">. </w:t>
      </w:r>
    </w:p>
    <w:p w:rsidR="004361EC" w:rsidRDefault="004361EC" w:rsidP="009B3028"/>
    <w:p w:rsidR="004361EC" w:rsidRPr="004361EC" w:rsidRDefault="00491AE4" w:rsidP="009B3028">
      <w:pPr>
        <w:rPr>
          <w:b/>
          <w:sz w:val="24"/>
          <w:szCs w:val="24"/>
        </w:rPr>
      </w:pPr>
      <w:r w:rsidRPr="004361EC">
        <w:rPr>
          <w:rFonts w:hint="eastAsia"/>
          <w:b/>
          <w:sz w:val="24"/>
          <w:szCs w:val="24"/>
        </w:rPr>
        <w:lastRenderedPageBreak/>
        <w:t xml:space="preserve">7. </w:t>
      </w:r>
      <w:r w:rsidR="00F12481" w:rsidRPr="004361EC">
        <w:rPr>
          <w:rFonts w:hint="eastAsia"/>
          <w:b/>
          <w:sz w:val="24"/>
          <w:szCs w:val="24"/>
        </w:rPr>
        <w:t xml:space="preserve">Table S4  </w:t>
      </w:r>
      <w:r w:rsidR="003A2F3A" w:rsidRPr="004361EC">
        <w:rPr>
          <w:rFonts w:hint="eastAsia"/>
          <w:b/>
          <w:sz w:val="24"/>
          <w:szCs w:val="24"/>
        </w:rPr>
        <w:t>SKEMPI</w:t>
      </w:r>
      <w:r w:rsidR="003A2F3A" w:rsidRPr="004361EC">
        <w:rPr>
          <w:rFonts w:hint="eastAsia"/>
          <w:b/>
          <w:sz w:val="24"/>
          <w:szCs w:val="24"/>
          <w:vertAlign w:val="superscript"/>
        </w:rPr>
        <w:t>s</w:t>
      </w:r>
      <w:r w:rsidR="007B5AA0" w:rsidRPr="004361EC">
        <w:rPr>
          <w:rFonts w:hint="eastAsia"/>
          <w:b/>
          <w:sz w:val="24"/>
          <w:szCs w:val="24"/>
        </w:rPr>
        <w:t xml:space="preserve"> Dataset</w:t>
      </w:r>
    </w:p>
    <w:p w:rsidR="007B5AA0" w:rsidRDefault="007B5AA0" w:rsidP="005B7A35">
      <w:pPr>
        <w:adjustRightInd w:val="0"/>
        <w:ind w:firstLineChars="200" w:firstLine="400"/>
        <w:rPr>
          <w:rFonts w:hint="eastAsia"/>
          <w:sz w:val="20"/>
          <w:szCs w:val="20"/>
        </w:rPr>
      </w:pPr>
      <w:r w:rsidRPr="007B5AA0">
        <w:rPr>
          <w:rFonts w:hint="eastAsia"/>
          <w:sz w:val="20"/>
          <w:szCs w:val="20"/>
        </w:rPr>
        <w:t>This datasets removed the same sequences of protein in ASEdb database.</w:t>
      </w:r>
      <w:r>
        <w:rPr>
          <w:rFonts w:hint="eastAsia"/>
          <w:sz w:val="20"/>
          <w:szCs w:val="20"/>
        </w:rPr>
        <w:t xml:space="preserve"> Table S4 lists all PDB ID of used proteins.</w:t>
      </w:r>
    </w:p>
    <w:p w:rsidR="004361EC" w:rsidRPr="007B5AA0" w:rsidRDefault="004361EC" w:rsidP="005B7A35">
      <w:pPr>
        <w:adjustRightInd w:val="0"/>
        <w:ind w:firstLineChars="200" w:firstLine="400"/>
        <w:rPr>
          <w:sz w:val="20"/>
          <w:szCs w:val="20"/>
        </w:rPr>
      </w:pPr>
    </w:p>
    <w:tbl>
      <w:tblPr>
        <w:tblW w:w="0" w:type="auto"/>
        <w:tblInd w:w="100" w:type="dxa"/>
        <w:tblLook w:val="04A0"/>
      </w:tblPr>
      <w:tblGrid>
        <w:gridCol w:w="939"/>
        <w:gridCol w:w="739"/>
        <w:gridCol w:w="939"/>
        <w:gridCol w:w="739"/>
        <w:gridCol w:w="939"/>
        <w:gridCol w:w="739"/>
        <w:gridCol w:w="939"/>
        <w:gridCol w:w="739"/>
        <w:gridCol w:w="939"/>
        <w:gridCol w:w="739"/>
      </w:tblGrid>
      <w:tr w:rsidR="007B5AA0" w:rsidRPr="003A2F3A" w:rsidTr="007B5AA0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PDB_ID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Chain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PDB_ID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Chain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PDB_ID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Chain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PDB_ID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Chain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PDB_ID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3A2F3A">
              <w:rPr>
                <w:b/>
                <w:color w:val="000000"/>
                <w:kern w:val="0"/>
                <w:sz w:val="20"/>
                <w:szCs w:val="20"/>
              </w:rPr>
              <w:t>Chain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1A22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A,B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1FC2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1LFD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2FTL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2VLJ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E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1AK4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1FCC</w:t>
            </w:r>
            <w:r w:rsidR="005B7A35" w:rsidRPr="005B7A35">
              <w:rPr>
                <w:rFonts w:hint="eastAsia"/>
                <w:color w:val="000000"/>
                <w:kern w:val="0"/>
                <w:sz w:val="20"/>
                <w:szCs w:val="20"/>
                <w:vertAlign w:val="superscript"/>
              </w:rPr>
              <w:t>&amp;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1MAH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2G2U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2WPT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1CBW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1FFW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1PPF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2I9B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2WPT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1DAN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1GCQ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1R0R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2J0T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3BK3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1DQJ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A,B,C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1H9D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1REW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A,B,C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2J1K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3BN9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1DVF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1HE8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1S1Q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2JEL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3BP8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1EAW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1IAR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1TM1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2O3B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3NPS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1EFN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1JCK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1VFB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A,C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2PCC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3SGB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1EMV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A,B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1JRH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H,I,L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1XD3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2QJA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4CPA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7B5AA0" w:rsidRPr="003A2F3A" w:rsidTr="007B5AA0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1F47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1KTZ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A,B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1Z7X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2SIC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2F3A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A" w:rsidRPr="003A2F3A" w:rsidRDefault="003A2F3A" w:rsidP="003A2F3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5B7A35" w:rsidRDefault="005B7A35" w:rsidP="007B5AA0">
      <w:pPr>
        <w:rPr>
          <w:rFonts w:hint="eastAsia"/>
          <w:sz w:val="20"/>
          <w:szCs w:val="20"/>
        </w:rPr>
      </w:pPr>
      <w:r w:rsidRPr="005B7A35">
        <w:rPr>
          <w:rFonts w:hint="eastAsia"/>
          <w:sz w:val="20"/>
          <w:szCs w:val="20"/>
          <w:vertAlign w:val="superscript"/>
        </w:rPr>
        <w:t>&amp;</w:t>
      </w:r>
      <w:r w:rsidRPr="005B7A35">
        <w:rPr>
          <w:rFonts w:hint="eastAsia"/>
          <w:sz w:val="20"/>
          <w:szCs w:val="20"/>
        </w:rPr>
        <w:t xml:space="preserve"> BID dataset</w:t>
      </w:r>
      <w:r>
        <w:rPr>
          <w:rFonts w:hint="eastAsia"/>
          <w:sz w:val="20"/>
          <w:szCs w:val="20"/>
        </w:rPr>
        <w:t xml:space="preserve"> has the same protein, so it</w:t>
      </w:r>
      <w:r w:rsidRPr="005B7A35">
        <w:rPr>
          <w:rFonts w:hint="eastAsia"/>
          <w:sz w:val="20"/>
          <w:szCs w:val="20"/>
        </w:rPr>
        <w:t xml:space="preserve"> is removed in mixed dataset</w:t>
      </w:r>
    </w:p>
    <w:p w:rsidR="004361EC" w:rsidRPr="005B7A35" w:rsidRDefault="004361EC" w:rsidP="007B5AA0">
      <w:pPr>
        <w:rPr>
          <w:sz w:val="20"/>
          <w:szCs w:val="20"/>
        </w:rPr>
      </w:pPr>
    </w:p>
    <w:p w:rsidR="007B5AA0" w:rsidRDefault="007B5AA0" w:rsidP="007B5A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Pr="004C2E0D"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 xml:space="preserve"> Mixed Dataset</w:t>
      </w:r>
    </w:p>
    <w:p w:rsidR="00491AE4" w:rsidRPr="007B5AA0" w:rsidRDefault="007B5AA0" w:rsidP="005B7A35">
      <w:pPr>
        <w:ind w:firstLineChars="200" w:firstLine="420"/>
      </w:pPr>
      <w:r>
        <w:rPr>
          <w:rFonts w:hint="eastAsia"/>
        </w:rPr>
        <w:t>Similarly, we removed the same proteins. That is, SKEMPI</w:t>
      </w:r>
      <w:r w:rsidRPr="007B5AA0">
        <w:rPr>
          <w:rFonts w:hint="eastAsia"/>
          <w:vertAlign w:val="superscript"/>
        </w:rPr>
        <w:t>s</w:t>
      </w:r>
      <w:r>
        <w:rPr>
          <w:rFonts w:hint="eastAsia"/>
        </w:rPr>
        <w:t xml:space="preserve"> dataset </w:t>
      </w:r>
      <w:r w:rsidR="005B7A35">
        <w:rPr>
          <w:rFonts w:hint="eastAsia"/>
        </w:rPr>
        <w:t xml:space="preserve">removing 1FCC protein which </w:t>
      </w:r>
      <w:r w:rsidR="005B7A35" w:rsidRPr="005B7A35">
        <w:t>incorporate</w:t>
      </w:r>
      <w:r w:rsidR="005B7A35">
        <w:rPr>
          <w:rFonts w:hint="eastAsia"/>
        </w:rPr>
        <w:t>s ASEdb and BID database to make up a new mixed dataset to validate our model.</w:t>
      </w:r>
    </w:p>
    <w:sectPr w:rsidR="00491AE4" w:rsidRPr="007B5AA0" w:rsidSect="00AD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2F" w:rsidRDefault="006A4F2F" w:rsidP="0048159C">
      <w:r>
        <w:separator/>
      </w:r>
    </w:p>
  </w:endnote>
  <w:endnote w:type="continuationSeparator" w:id="1">
    <w:p w:rsidR="006A4F2F" w:rsidRDefault="006A4F2F" w:rsidP="0048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2F" w:rsidRDefault="006A4F2F" w:rsidP="0048159C">
      <w:r>
        <w:separator/>
      </w:r>
    </w:p>
  </w:footnote>
  <w:footnote w:type="continuationSeparator" w:id="1">
    <w:p w:rsidR="006A4F2F" w:rsidRDefault="006A4F2F" w:rsidP="00481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J Chemical Info Modeling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zr9vf20zfp50fes20qvxvzbsv9ezzpwwtws&quot;&gt;我的EndNote库&lt;record-ids&gt;&lt;item&gt;28&lt;/item&gt;&lt;/record-ids&gt;&lt;/item&gt;&lt;/Libraries&gt;"/>
  </w:docVars>
  <w:rsids>
    <w:rsidRoot w:val="0057267D"/>
    <w:rsid w:val="00000E5B"/>
    <w:rsid w:val="00153001"/>
    <w:rsid w:val="0019696B"/>
    <w:rsid w:val="001D3CDB"/>
    <w:rsid w:val="002213FE"/>
    <w:rsid w:val="002661EB"/>
    <w:rsid w:val="002B55B3"/>
    <w:rsid w:val="00315EAD"/>
    <w:rsid w:val="00356100"/>
    <w:rsid w:val="003A2F3A"/>
    <w:rsid w:val="003F4680"/>
    <w:rsid w:val="004064A9"/>
    <w:rsid w:val="004361EC"/>
    <w:rsid w:val="0048159C"/>
    <w:rsid w:val="00491AE4"/>
    <w:rsid w:val="004C2E0D"/>
    <w:rsid w:val="004D2D33"/>
    <w:rsid w:val="004E0C34"/>
    <w:rsid w:val="0057267D"/>
    <w:rsid w:val="00594B08"/>
    <w:rsid w:val="005B0190"/>
    <w:rsid w:val="005B5DC5"/>
    <w:rsid w:val="005B7A35"/>
    <w:rsid w:val="005F0CF0"/>
    <w:rsid w:val="00681693"/>
    <w:rsid w:val="006A4F2F"/>
    <w:rsid w:val="006A674A"/>
    <w:rsid w:val="006B45CB"/>
    <w:rsid w:val="007B5AA0"/>
    <w:rsid w:val="007F0F53"/>
    <w:rsid w:val="00841BD4"/>
    <w:rsid w:val="008A6FC7"/>
    <w:rsid w:val="008E5E7A"/>
    <w:rsid w:val="009578A7"/>
    <w:rsid w:val="0097471E"/>
    <w:rsid w:val="00975FD2"/>
    <w:rsid w:val="009B3028"/>
    <w:rsid w:val="009F5680"/>
    <w:rsid w:val="00AD0421"/>
    <w:rsid w:val="00AF28EF"/>
    <w:rsid w:val="00B00A5B"/>
    <w:rsid w:val="00CC46A1"/>
    <w:rsid w:val="00CF43A2"/>
    <w:rsid w:val="00D65E8C"/>
    <w:rsid w:val="00DA1C1A"/>
    <w:rsid w:val="00E53914"/>
    <w:rsid w:val="00EC6BF1"/>
    <w:rsid w:val="00F12481"/>
    <w:rsid w:val="00F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15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48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159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481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rsid w:val="00F6060B"/>
    <w:pPr>
      <w:widowControl/>
      <w:spacing w:line="220" w:lineRule="exact"/>
    </w:pPr>
    <w:rPr>
      <w:kern w:val="0"/>
      <w:sz w:val="18"/>
      <w:szCs w:val="20"/>
      <w:lang w:eastAsia="en-US"/>
    </w:rPr>
  </w:style>
  <w:style w:type="paragraph" w:customStyle="1" w:styleId="FigureCaption">
    <w:name w:val="Figure Caption"/>
    <w:rsid w:val="00F6060B"/>
    <w:pPr>
      <w:spacing w:before="290" w:after="240" w:line="200" w:lineRule="exact"/>
      <w:jc w:val="both"/>
    </w:pPr>
    <w:rPr>
      <w:rFonts w:ascii="Times New Roman" w:eastAsia="宋体" w:hAnsi="Times New Roman" w:cs="Times New Roman"/>
      <w:kern w:val="0"/>
      <w:sz w:val="16"/>
      <w:szCs w:val="20"/>
      <w:lang w:eastAsia="en-US"/>
    </w:rPr>
  </w:style>
  <w:style w:type="paragraph" w:customStyle="1" w:styleId="Default">
    <w:name w:val="Default"/>
    <w:rsid w:val="00F6060B"/>
    <w:pPr>
      <w:widowControl w:val="0"/>
      <w:suppressAutoHyphens/>
      <w:autoSpaceDE w:val="0"/>
    </w:pPr>
    <w:rPr>
      <w:rFonts w:ascii="Times New Roman PS" w:eastAsia="宋体" w:hAnsi="Times New Roman PS" w:cs="Times New Roman PS"/>
      <w:color w:val="000000"/>
      <w:kern w:val="0"/>
      <w:sz w:val="24"/>
      <w:szCs w:val="24"/>
      <w:lang w:eastAsia="ar-SA"/>
    </w:rPr>
  </w:style>
  <w:style w:type="paragraph" w:customStyle="1" w:styleId="Para">
    <w:name w:val="&lt;Para&gt;"/>
    <w:basedOn w:val="a"/>
    <w:rsid w:val="00F6060B"/>
    <w:pPr>
      <w:widowControl/>
      <w:spacing w:line="200" w:lineRule="exact"/>
      <w:ind w:firstLine="170"/>
    </w:pPr>
    <w:rPr>
      <w:kern w:val="0"/>
      <w:sz w:val="16"/>
      <w:szCs w:val="20"/>
      <w:lang w:eastAsia="en-US"/>
    </w:rPr>
  </w:style>
  <w:style w:type="character" w:styleId="a6">
    <w:name w:val="Hyperlink"/>
    <w:basedOn w:val="a0"/>
    <w:uiPriority w:val="99"/>
    <w:unhideWhenUsed/>
    <w:rsid w:val="006A67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674A"/>
    <w:rPr>
      <w:color w:val="800080"/>
      <w:u w:val="single"/>
    </w:rPr>
  </w:style>
  <w:style w:type="paragraph" w:customStyle="1" w:styleId="font5">
    <w:name w:val="font5"/>
    <w:basedOn w:val="a"/>
    <w:rsid w:val="006A674A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font6">
    <w:name w:val="font6"/>
    <w:basedOn w:val="a"/>
    <w:rsid w:val="006A6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A674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6">
    <w:name w:val="xl66"/>
    <w:basedOn w:val="a"/>
    <w:rsid w:val="006A674A"/>
    <w:pPr>
      <w:widowControl/>
      <w:spacing w:before="100" w:beforeAutospacing="1" w:after="100" w:afterAutospacing="1"/>
      <w:jc w:val="left"/>
      <w:textAlignment w:val="center"/>
    </w:pPr>
    <w:rPr>
      <w:b/>
      <w:bCs/>
      <w:kern w:val="0"/>
      <w:sz w:val="24"/>
      <w:szCs w:val="24"/>
    </w:rPr>
  </w:style>
  <w:style w:type="paragraph" w:customStyle="1" w:styleId="xl67">
    <w:name w:val="xl67"/>
    <w:basedOn w:val="a"/>
    <w:rsid w:val="006A674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A674A"/>
    <w:pPr>
      <w:widowControl/>
      <w:spacing w:before="100" w:beforeAutospacing="1" w:after="100" w:afterAutospacing="1"/>
      <w:jc w:val="center"/>
      <w:textAlignment w:val="top"/>
    </w:pPr>
    <w:rPr>
      <w:b/>
      <w:bCs/>
      <w:kern w:val="0"/>
      <w:sz w:val="20"/>
      <w:szCs w:val="20"/>
    </w:rPr>
  </w:style>
  <w:style w:type="paragraph" w:customStyle="1" w:styleId="xl69">
    <w:name w:val="xl69"/>
    <w:basedOn w:val="a"/>
    <w:rsid w:val="006A674A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0">
    <w:name w:val="xl70"/>
    <w:basedOn w:val="a"/>
    <w:rsid w:val="006A674A"/>
    <w:pPr>
      <w:widowControl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1">
    <w:name w:val="xl71"/>
    <w:basedOn w:val="a"/>
    <w:rsid w:val="006A674A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72">
    <w:name w:val="xl72"/>
    <w:basedOn w:val="a"/>
    <w:rsid w:val="006A674A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7327-6EC9-426E-BF21-2F4C270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4895</Words>
  <Characters>27907</Characters>
  <Application>Microsoft Office Word</Application>
  <DocSecurity>0</DocSecurity>
  <Lines>232</Lines>
  <Paragraphs>65</Paragraphs>
  <ScaleCrop>false</ScaleCrop>
  <Company>china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Shanshan Hu</dc:creator>
  <cp:lastModifiedBy>Shanshan Hu</cp:lastModifiedBy>
  <cp:revision>19</cp:revision>
  <dcterms:created xsi:type="dcterms:W3CDTF">2016-04-18T02:26:00Z</dcterms:created>
  <dcterms:modified xsi:type="dcterms:W3CDTF">2016-09-19T01:56:00Z</dcterms:modified>
</cp:coreProperties>
</file>